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о работе Попечительского совета за 2024 год.</w:t>
      </w:r>
    </w:p>
    <w:p w14:paraId="0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Правовой основой деятельности попечительского совета являются: </w:t>
      </w:r>
      <w:r>
        <w:rPr>
          <w:rFonts w:ascii="Times New Roman" w:hAnsi="Times New Roman"/>
          <w:sz w:val="24"/>
        </w:rPr>
        <w:t>Конституция Российской Фед</w:t>
      </w:r>
      <w:r>
        <w:rPr>
          <w:rFonts w:ascii="Times New Roman" w:hAnsi="Times New Roman"/>
          <w:sz w:val="24"/>
        </w:rPr>
        <w:t>ерации, Гражданский кодекс РФ; д</w:t>
      </w:r>
      <w:r>
        <w:rPr>
          <w:rFonts w:ascii="Times New Roman" w:hAnsi="Times New Roman"/>
          <w:sz w:val="24"/>
        </w:rPr>
        <w:t xml:space="preserve">ействующее законодательство по социальному обслуживанию населения, Приказ Министерства труда и социальной защиты РФ от 30 июня 2014 г. №425н «Об утверждении примерного положения о попечительском совете организации социального обслуживания, Устав учреждения, </w:t>
      </w:r>
      <w:r>
        <w:rPr>
          <w:rFonts w:ascii="Times New Roman" w:hAnsi="Times New Roman"/>
          <w:sz w:val="24"/>
        </w:rPr>
        <w:t xml:space="preserve">Положение о попечительском совете, утвержденное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риказом директора ГБСУ СО РК «</w:t>
      </w:r>
      <w:r>
        <w:rPr>
          <w:rFonts w:ascii="Times New Roman" w:hAnsi="Times New Roman"/>
          <w:sz w:val="24"/>
        </w:rPr>
        <w:t>Ладвинский</w:t>
      </w:r>
      <w:r>
        <w:rPr>
          <w:rFonts w:ascii="Times New Roman" w:hAnsi="Times New Roman"/>
          <w:sz w:val="24"/>
        </w:rPr>
        <w:t xml:space="preserve"> ДДИ» № 3-А от 12.01.2016 года.</w:t>
      </w:r>
    </w:p>
    <w:p w14:paraId="0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2024</w:t>
      </w:r>
      <w:r>
        <w:rPr>
          <w:rFonts w:ascii="Times New Roman" w:hAnsi="Times New Roman"/>
          <w:sz w:val="24"/>
        </w:rPr>
        <w:t xml:space="preserve"> года п</w:t>
      </w:r>
      <w:r>
        <w:rPr>
          <w:rFonts w:ascii="Times New Roman" w:hAnsi="Times New Roman"/>
          <w:sz w:val="24"/>
        </w:rPr>
        <w:t xml:space="preserve">опечительский совет принимал участие в организации деятельности </w:t>
      </w:r>
      <w:r>
        <w:rPr>
          <w:rFonts w:ascii="Times New Roman" w:hAnsi="Times New Roman"/>
          <w:sz w:val="24"/>
        </w:rPr>
        <w:t>ГБСУ СО «</w:t>
      </w:r>
      <w:r>
        <w:rPr>
          <w:rFonts w:ascii="Times New Roman" w:hAnsi="Times New Roman"/>
          <w:sz w:val="24"/>
        </w:rPr>
        <w:t>Ладвинский</w:t>
      </w:r>
      <w:r>
        <w:rPr>
          <w:rFonts w:ascii="Times New Roman" w:hAnsi="Times New Roman"/>
          <w:sz w:val="24"/>
        </w:rPr>
        <w:t xml:space="preserve"> ДДИ»</w:t>
      </w:r>
      <w:r>
        <w:rPr>
          <w:rFonts w:ascii="Times New Roman" w:hAnsi="Times New Roman"/>
          <w:sz w:val="24"/>
        </w:rPr>
        <w:t>.</w:t>
      </w:r>
    </w:p>
    <w:p w14:paraId="0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состав п</w:t>
      </w:r>
      <w:r>
        <w:rPr>
          <w:rFonts w:ascii="Times New Roman" w:hAnsi="Times New Roman"/>
          <w:sz w:val="24"/>
        </w:rPr>
        <w:t>опечительского совета входило 5</w:t>
      </w:r>
      <w:r>
        <w:rPr>
          <w:rFonts w:ascii="Times New Roman" w:hAnsi="Times New Roman"/>
          <w:sz w:val="24"/>
        </w:rPr>
        <w:t xml:space="preserve"> человек. Приоритетными направлениями работы Попечительского совета были:  </w:t>
      </w:r>
    </w:p>
    <w:p w14:paraId="0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содействие организации и проведению праздников</w:t>
      </w:r>
      <w:r>
        <w:rPr>
          <w:rFonts w:ascii="Times New Roman" w:hAnsi="Times New Roman"/>
          <w:sz w:val="24"/>
        </w:rPr>
        <w:t xml:space="preserve"> для получателей социальных услуг  и сотрудников учреждения;</w:t>
      </w:r>
    </w:p>
    <w:p w14:paraId="0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содействие в распространении </w:t>
      </w:r>
      <w:r>
        <w:rPr>
          <w:rFonts w:ascii="Times New Roman" w:hAnsi="Times New Roman"/>
          <w:sz w:val="24"/>
        </w:rPr>
        <w:t xml:space="preserve">в социальных сетях </w:t>
      </w:r>
      <w:r>
        <w:rPr>
          <w:rFonts w:ascii="Times New Roman" w:hAnsi="Times New Roman"/>
          <w:sz w:val="24"/>
        </w:rPr>
        <w:t xml:space="preserve">накопленного опыта </w:t>
      </w:r>
      <w:r>
        <w:rPr>
          <w:rFonts w:ascii="Times New Roman" w:hAnsi="Times New Roman"/>
          <w:sz w:val="24"/>
        </w:rPr>
        <w:t xml:space="preserve"> работы и проведения мероприятий за год;</w:t>
      </w:r>
    </w:p>
    <w:p w14:paraId="0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содействие в интеграции </w:t>
      </w:r>
      <w:r>
        <w:rPr>
          <w:rFonts w:ascii="Times New Roman" w:hAnsi="Times New Roman"/>
          <w:sz w:val="24"/>
        </w:rPr>
        <w:t>получателей социальных услуг</w:t>
      </w:r>
      <w:r>
        <w:rPr>
          <w:rFonts w:ascii="Times New Roman" w:hAnsi="Times New Roman"/>
          <w:sz w:val="24"/>
        </w:rPr>
        <w:t xml:space="preserve"> учреждения в социум;</w:t>
      </w:r>
    </w:p>
    <w:p w14:paraId="0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 году было проведено 4 заседания </w:t>
      </w:r>
      <w:r>
        <w:rPr>
          <w:rFonts w:ascii="Times New Roman" w:hAnsi="Times New Roman"/>
          <w:sz w:val="24"/>
        </w:rPr>
        <w:t>попечительского с</w:t>
      </w:r>
      <w:r>
        <w:rPr>
          <w:rFonts w:ascii="Times New Roman" w:hAnsi="Times New Roman"/>
          <w:sz w:val="24"/>
        </w:rPr>
        <w:t>овета с применением диста</w:t>
      </w:r>
      <w:r>
        <w:rPr>
          <w:rFonts w:ascii="Times New Roman" w:hAnsi="Times New Roman"/>
          <w:sz w:val="24"/>
        </w:rPr>
        <w:t xml:space="preserve">нционных способов коммуникации между членами совета </w:t>
      </w:r>
    </w:p>
    <w:p w14:paraId="0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заседаниях были рассмотрены следующие вопросы:</w:t>
      </w:r>
    </w:p>
    <w:p w14:paraId="0A000000">
      <w:pPr>
        <w:numPr>
          <w:ilvl w:val="0"/>
          <w:numId w:val="1"/>
        </w:numPr>
        <w:spacing w:after="0"/>
        <w:ind w:firstLine="709" w:left="92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поддержка учреждения в совместных мероприятиях и </w:t>
      </w:r>
      <w:r>
        <w:rPr>
          <w:rFonts w:ascii="Times New Roman" w:hAnsi="Times New Roman"/>
          <w:sz w:val="24"/>
        </w:rPr>
        <w:t>вопросах сотрудничества с СОНК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поддержка учреждения в совместных мероприятиях и в</w:t>
      </w:r>
      <w:r>
        <w:rPr>
          <w:rFonts w:ascii="Times New Roman" w:hAnsi="Times New Roman"/>
          <w:sz w:val="24"/>
        </w:rPr>
        <w:t xml:space="preserve">опросах сотрудничества с СОНКО – продолжить участие получательниц социальных услуг в краткосрочных программах сопровождаемого проживания в д. Куганаволок </w:t>
      </w:r>
      <w:r>
        <w:rPr>
          <w:rFonts w:ascii="Times New Roman" w:hAnsi="Times New Roman"/>
          <w:sz w:val="24"/>
        </w:rPr>
        <w:t>Пудожского</w:t>
      </w:r>
      <w:r>
        <w:rPr>
          <w:rFonts w:ascii="Times New Roman" w:hAnsi="Times New Roman"/>
          <w:sz w:val="24"/>
        </w:rPr>
        <w:t xml:space="preserve"> района, организованными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Карельским региональным общественным благотворительным фондом «Центр развития молодёжных и общественных инициатив» и Карельским республиканским отделением «Национальной родительской ассоциации», «Пречистенская обитель Милосердия».</w:t>
      </w:r>
      <w:r>
        <w:rPr>
          <w:rFonts w:ascii="Times New Roman" w:hAnsi="Times New Roman"/>
          <w:sz w:val="24"/>
        </w:rPr>
        <w:t xml:space="preserve">  </w:t>
      </w:r>
    </w:p>
    <w:p w14:paraId="0B000000">
      <w:pPr>
        <w:numPr>
          <w:ilvl w:val="0"/>
          <w:numId w:val="1"/>
        </w:numPr>
        <w:spacing w:after="160"/>
        <w:ind w:firstLine="709" w:left="9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содействия</w:t>
      </w:r>
      <w:r>
        <w:rPr>
          <w:rFonts w:ascii="Times New Roman" w:hAnsi="Times New Roman"/>
          <w:sz w:val="24"/>
        </w:rPr>
        <w:t xml:space="preserve"> в вопросах подготовки и проведения Дня защиты детей 1 июня в связи </w:t>
      </w:r>
      <w:r>
        <w:rPr>
          <w:rFonts w:ascii="Times New Roman" w:hAnsi="Times New Roman"/>
          <w:sz w:val="24"/>
        </w:rPr>
        <w:t xml:space="preserve">с приездом гостей из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Москвы и г. Петрозаводска</w:t>
      </w:r>
      <w:r>
        <w:rPr>
          <w:rFonts w:ascii="Times New Roman" w:hAnsi="Times New Roman"/>
          <w:sz w:val="24"/>
        </w:rPr>
        <w:t xml:space="preserve">. </w:t>
      </w:r>
    </w:p>
    <w:p w14:paraId="0C000000">
      <w:pPr>
        <w:numPr>
          <w:ilvl w:val="0"/>
          <w:numId w:val="1"/>
        </w:numPr>
        <w:spacing w:after="160"/>
        <w:ind w:firstLine="709" w:left="9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содействия в проведении мероприятий, направленных на предотвращение профессионального выгорания среди сотрудников с применением «Виртуальной реальности». </w:t>
      </w:r>
      <w:r>
        <w:rPr>
          <w:rFonts w:ascii="Times New Roman" w:hAnsi="Times New Roman"/>
          <w:sz w:val="24"/>
        </w:rPr>
        <w:t xml:space="preserve">(«Твой мир»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Петрозаводск)</w:t>
      </w:r>
      <w:r>
        <w:rPr>
          <w:rFonts w:ascii="Times New Roman" w:hAnsi="Times New Roman"/>
          <w:sz w:val="24"/>
        </w:rPr>
        <w:t xml:space="preserve">. </w:t>
      </w:r>
    </w:p>
    <w:p w14:paraId="0D000000">
      <w:pPr>
        <w:numPr>
          <w:ilvl w:val="0"/>
          <w:numId w:val="1"/>
        </w:numPr>
        <w:spacing w:after="160"/>
        <w:ind w:firstLine="709" w:left="9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добровольцев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учащихся  начальных классов </w:t>
      </w:r>
      <w:r>
        <w:rPr>
          <w:rFonts w:ascii="Times New Roman" w:hAnsi="Times New Roman"/>
          <w:sz w:val="24"/>
        </w:rPr>
        <w:t xml:space="preserve">к проведению декады инвалидов </w:t>
      </w:r>
      <w:r>
        <w:rPr>
          <w:rFonts w:ascii="Times New Roman" w:hAnsi="Times New Roman"/>
          <w:sz w:val="24"/>
        </w:rPr>
        <w:t xml:space="preserve">из п. Ладва и п. Ладва – Ветка в учреждении. Встреча школьных друзей, организация концерта, передачи канцтоваров для творчества школьникам учреждения.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2025-04-30T06:40:20Z</dcterms:modified>
</cp:coreProperties>
</file>